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5A" w:rsidRDefault="00122D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4.5pt;margin-top:.75pt;width:137.25pt;height:431.2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-ideographic" inset="5.85pt,.7pt,5.85pt,.7pt">
              <w:txbxContent>
                <w:p w:rsidR="008B58CA" w:rsidRPr="008B58CA" w:rsidRDefault="008B58CA">
                  <w:pPr>
                    <w:rPr>
                      <w:rFonts w:ascii="HGP行書体" w:eastAsia="HGP行書体"/>
                      <w:color w:val="000000" w:themeColor="text1"/>
                      <w:sz w:val="84"/>
                      <w:szCs w:val="84"/>
                    </w:rPr>
                  </w:pPr>
                  <w:r w:rsidRPr="008B58CA">
                    <w:rPr>
                      <w:rFonts w:ascii="HGP行書体" w:eastAsia="HGP行書体" w:hint="eastAsia"/>
                      <w:color w:val="000000" w:themeColor="text1"/>
                      <w:sz w:val="84"/>
                      <w:szCs w:val="84"/>
                    </w:rPr>
                    <w:t>扇屋　特製おせち</w:t>
                  </w:r>
                </w:p>
                <w:p w:rsidR="008B58CA" w:rsidRPr="008B58CA" w:rsidRDefault="008B58CA">
                  <w:pPr>
                    <w:rPr>
                      <w:rFonts w:ascii="HGP行書体" w:eastAsia="HGP行書体"/>
                      <w:color w:val="000000" w:themeColor="text1"/>
                      <w:sz w:val="84"/>
                      <w:szCs w:val="84"/>
                    </w:rPr>
                  </w:pPr>
                  <w:r w:rsidRPr="008B58CA">
                    <w:rPr>
                      <w:rFonts w:hint="eastAsia"/>
                      <w:color w:val="000000" w:themeColor="text1"/>
                      <w:sz w:val="56"/>
                      <w:szCs w:val="56"/>
                    </w:rPr>
                    <w:t xml:space="preserve">　</w:t>
                  </w:r>
                  <w:r w:rsidRPr="008B58CA">
                    <w:rPr>
                      <w:rFonts w:ascii="HGP行書体" w:eastAsia="HGP行書体" w:hint="eastAsia"/>
                      <w:color w:val="000000" w:themeColor="text1"/>
                      <w:sz w:val="84"/>
                      <w:szCs w:val="84"/>
                    </w:rPr>
                    <w:t>￥１５，０００(税別)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.75pt;margin-top:399pt;width:85.5pt;height:21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inset="5.85pt,.7pt,5.85pt,.7pt">
              <w:txbxContent>
                <w:p w:rsidR="001A5B65" w:rsidRPr="001A5B65" w:rsidRDefault="001A5B65">
                  <w:pPr>
                    <w:rPr>
                      <w:sz w:val="24"/>
                      <w:szCs w:val="24"/>
                    </w:rPr>
                  </w:pPr>
                  <w:r w:rsidRPr="001A5B65">
                    <w:rPr>
                      <w:rFonts w:hint="eastAsia"/>
                      <w:sz w:val="24"/>
                      <w:szCs w:val="24"/>
                    </w:rPr>
                    <w:t>イメージ写真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.75pt;margin-top:6in;width:768pt;height:87.7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inset="5.85pt,.7pt,5.85pt,.7pt">
              <w:txbxContent>
                <w:p w:rsidR="001A5B65" w:rsidRPr="001A5B65" w:rsidRDefault="001A5B65">
                  <w:pPr>
                    <w:rPr>
                      <w:rFonts w:ascii="HGP行書体" w:eastAsia="HGP行書体"/>
                      <w:sz w:val="38"/>
                      <w:szCs w:val="38"/>
                    </w:rPr>
                  </w:pPr>
                  <w:r w:rsidRPr="001A5B65">
                    <w:rPr>
                      <w:rFonts w:ascii="HGP行書体" w:eastAsia="HGP行書体" w:hint="eastAsia"/>
                      <w:sz w:val="38"/>
                      <w:szCs w:val="38"/>
                    </w:rPr>
                    <w:t>天然の食材を、ふんだんに使った扇屋特製おせちをお楽しみ下さい。</w:t>
                  </w:r>
                </w:p>
                <w:p w:rsidR="001A5B65" w:rsidRPr="001A5B65" w:rsidRDefault="001A5B65">
                  <w:pPr>
                    <w:rPr>
                      <w:rFonts w:ascii="HGP行書体" w:eastAsia="HGP行書体"/>
                      <w:sz w:val="38"/>
                      <w:szCs w:val="38"/>
                    </w:rPr>
                  </w:pPr>
                  <w:r w:rsidRPr="001A5B65">
                    <w:rPr>
                      <w:rFonts w:ascii="HGP行書体" w:eastAsia="HGP行書体" w:hint="eastAsia"/>
                      <w:sz w:val="38"/>
                      <w:szCs w:val="38"/>
                    </w:rPr>
                    <w:t>〆切は</w:t>
                  </w:r>
                  <w:r w:rsidRPr="001E6425">
                    <w:rPr>
                      <w:rFonts w:ascii="HGP行書体" w:eastAsia="HGP行書体" w:hint="eastAsia"/>
                      <w:color w:val="FF0000"/>
                      <w:sz w:val="38"/>
                      <w:szCs w:val="38"/>
                    </w:rPr>
                    <w:t>12</w:t>
                  </w:r>
                  <w:r w:rsidRPr="001A5B65">
                    <w:rPr>
                      <w:rFonts w:ascii="HGP行書体" w:eastAsia="HGP行書体" w:hint="eastAsia"/>
                      <w:sz w:val="38"/>
                      <w:szCs w:val="38"/>
                    </w:rPr>
                    <w:t>月</w:t>
                  </w:r>
                  <w:r w:rsidRPr="001E6425">
                    <w:rPr>
                      <w:rFonts w:ascii="HGP行書体" w:eastAsia="HGP行書体" w:hint="eastAsia"/>
                      <w:color w:val="FF0000"/>
                      <w:sz w:val="38"/>
                      <w:szCs w:val="38"/>
                    </w:rPr>
                    <w:t>25</w:t>
                  </w:r>
                  <w:r w:rsidR="001E6425">
                    <w:rPr>
                      <w:rFonts w:ascii="HGP行書体" w:eastAsia="HGP行書体" w:hint="eastAsia"/>
                      <w:sz w:val="38"/>
                      <w:szCs w:val="38"/>
                    </w:rPr>
                    <w:t>日</w:t>
                  </w:r>
                  <w:r w:rsidRPr="001A5B65">
                    <w:rPr>
                      <w:rFonts w:ascii="HGP行書体" w:eastAsia="HGP行書体" w:hint="eastAsia"/>
                      <w:sz w:val="38"/>
                      <w:szCs w:val="38"/>
                    </w:rPr>
                    <w:t>までとなっております。※入荷状況により、内容等変更させて頂く場合がございます。</w:t>
                  </w:r>
                </w:p>
              </w:txbxContent>
            </v:textbox>
          </v:shape>
        </w:pict>
      </w:r>
      <w:r w:rsidR="008B58CA">
        <w:rPr>
          <w:noProof/>
        </w:rPr>
        <w:drawing>
          <wp:inline distT="0" distB="0" distL="0" distR="0">
            <wp:extent cx="7924800" cy="5457825"/>
            <wp:effectExtent l="19050" t="0" r="0" b="0"/>
            <wp:docPr id="1" name="図 0" descr="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7640" cy="545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25A" w:rsidSect="008B58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50" w:rsidRDefault="00D57750" w:rsidP="001E6425">
      <w:r>
        <w:separator/>
      </w:r>
    </w:p>
  </w:endnote>
  <w:endnote w:type="continuationSeparator" w:id="0">
    <w:p w:rsidR="00D57750" w:rsidRDefault="00D57750" w:rsidP="001E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50" w:rsidRDefault="00D57750" w:rsidP="001E6425">
      <w:r>
        <w:separator/>
      </w:r>
    </w:p>
  </w:footnote>
  <w:footnote w:type="continuationSeparator" w:id="0">
    <w:p w:rsidR="00D57750" w:rsidRDefault="00D57750" w:rsidP="001E6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8CA"/>
    <w:rsid w:val="00122D35"/>
    <w:rsid w:val="001A5B65"/>
    <w:rsid w:val="001D5E02"/>
    <w:rsid w:val="001E6425"/>
    <w:rsid w:val="003A330B"/>
    <w:rsid w:val="003D59AF"/>
    <w:rsid w:val="0052542A"/>
    <w:rsid w:val="005F125A"/>
    <w:rsid w:val="008B58CA"/>
    <w:rsid w:val="00C55AEA"/>
    <w:rsid w:val="00D5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E6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6425"/>
  </w:style>
  <w:style w:type="paragraph" w:styleId="a7">
    <w:name w:val="footer"/>
    <w:basedOn w:val="a"/>
    <w:link w:val="a8"/>
    <w:uiPriority w:val="99"/>
    <w:semiHidden/>
    <w:unhideWhenUsed/>
    <w:rsid w:val="001E6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6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8CDD8-D082-4342-89DA-AB4B6E2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2015-09-24T05:45:00Z</cp:lastPrinted>
  <dcterms:created xsi:type="dcterms:W3CDTF">2015-09-24T01:09:00Z</dcterms:created>
  <dcterms:modified xsi:type="dcterms:W3CDTF">2017-10-16T02:09:00Z</dcterms:modified>
</cp:coreProperties>
</file>